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80" w:rsidRDefault="00CF6780" w:rsidP="00CF6780">
      <w:pPr>
        <w:rPr>
          <w:rFonts w:ascii="Calibri" w:hAnsi="Calibri" w:cs="Calibri"/>
        </w:rPr>
      </w:pPr>
    </w:p>
    <w:p w:rsidR="00CF6780" w:rsidRDefault="00CF6780" w:rsidP="00CF6780">
      <w:pPr>
        <w:rPr>
          <w:rFonts w:ascii="Calibri" w:hAnsi="Calibri" w:cs="Calibri"/>
          <w:b/>
          <w:bCs/>
        </w:rPr>
      </w:pPr>
      <w:r>
        <w:rPr>
          <w:rFonts w:ascii="Calibri" w:hAnsi="Calibri" w:cs="Calibri"/>
          <w:b/>
          <w:bCs/>
        </w:rPr>
        <w:t xml:space="preserve">Please pass this information onto your company staff.  </w:t>
      </w:r>
    </w:p>
    <w:p w:rsidR="00CF6780" w:rsidRDefault="00CF6780" w:rsidP="00CF6780">
      <w:pPr>
        <w:rPr>
          <w:rFonts w:ascii="Calibri" w:hAnsi="Calibri" w:cs="Calibri"/>
        </w:rPr>
      </w:pPr>
    </w:p>
    <w:p w:rsidR="00CF6780" w:rsidRDefault="00CF6780" w:rsidP="00CF6780">
      <w:pPr>
        <w:rPr>
          <w:rFonts w:ascii="Calibri" w:hAnsi="Calibri" w:cs="Calibri"/>
        </w:rPr>
      </w:pPr>
      <w:r>
        <w:rPr>
          <w:rFonts w:ascii="Calibri" w:hAnsi="Calibri" w:cs="Calibri"/>
        </w:rPr>
        <w:t>This is to inform you that we are arranging a Youth Leader Training Course</w:t>
      </w:r>
    </w:p>
    <w:p w:rsidR="00CF6780" w:rsidRDefault="00CF6780" w:rsidP="00CF6780">
      <w:pPr>
        <w:rPr>
          <w:rFonts w:ascii="Calibri" w:hAnsi="Calibri" w:cs="Calibri"/>
        </w:rPr>
      </w:pPr>
    </w:p>
    <w:p w:rsidR="00CF6780" w:rsidRDefault="00CF6780" w:rsidP="00CF6780">
      <w:pPr>
        <w:rPr>
          <w:rFonts w:ascii="Calibri" w:hAnsi="Calibri" w:cs="Calibri"/>
        </w:rPr>
      </w:pPr>
      <w:r>
        <w:rPr>
          <w:rFonts w:ascii="Calibri" w:hAnsi="Calibri" w:cs="Calibri"/>
          <w:b/>
          <w:bCs/>
        </w:rPr>
        <w:t>Dates:   6</w:t>
      </w:r>
      <w:r>
        <w:rPr>
          <w:rFonts w:ascii="Calibri" w:hAnsi="Calibri" w:cs="Calibri"/>
          <w:b/>
          <w:bCs/>
          <w:vertAlign w:val="superscript"/>
        </w:rPr>
        <w:t>th</w:t>
      </w:r>
      <w:r>
        <w:rPr>
          <w:rFonts w:ascii="Calibri" w:hAnsi="Calibri" w:cs="Calibri"/>
          <w:b/>
          <w:bCs/>
        </w:rPr>
        <w:t xml:space="preserve"> January (1</w:t>
      </w:r>
      <w:r>
        <w:rPr>
          <w:rFonts w:ascii="Calibri" w:hAnsi="Calibri" w:cs="Calibri"/>
          <w:b/>
          <w:bCs/>
          <w:vertAlign w:val="superscript"/>
        </w:rPr>
        <w:t>st</w:t>
      </w:r>
      <w:r>
        <w:rPr>
          <w:rFonts w:ascii="Calibri" w:hAnsi="Calibri" w:cs="Calibri"/>
          <w:b/>
          <w:bCs/>
        </w:rPr>
        <w:t xml:space="preserve"> part)   and 24</w:t>
      </w:r>
      <w:r>
        <w:rPr>
          <w:rFonts w:ascii="Calibri" w:hAnsi="Calibri" w:cs="Calibri"/>
          <w:b/>
          <w:bCs/>
          <w:vertAlign w:val="superscript"/>
        </w:rPr>
        <w:t>th</w:t>
      </w:r>
      <w:r>
        <w:rPr>
          <w:rFonts w:ascii="Calibri" w:hAnsi="Calibri" w:cs="Calibri"/>
          <w:b/>
          <w:bCs/>
        </w:rPr>
        <w:t xml:space="preserve"> March   (2</w:t>
      </w:r>
      <w:r>
        <w:rPr>
          <w:rFonts w:ascii="Calibri" w:hAnsi="Calibri" w:cs="Calibri"/>
          <w:b/>
          <w:bCs/>
          <w:vertAlign w:val="superscript"/>
        </w:rPr>
        <w:t>nd</w:t>
      </w:r>
      <w:r>
        <w:rPr>
          <w:rFonts w:ascii="Calibri" w:hAnsi="Calibri" w:cs="Calibri"/>
          <w:b/>
          <w:bCs/>
        </w:rPr>
        <w:t xml:space="preserve"> Part)   </w:t>
      </w:r>
      <w:r>
        <w:rPr>
          <w:rFonts w:ascii="Calibri" w:hAnsi="Calibri" w:cs="Calibri"/>
        </w:rPr>
        <w:t>to qualify you must attend both these dates.</w:t>
      </w:r>
    </w:p>
    <w:p w:rsidR="00CF6780" w:rsidRDefault="00CF6780" w:rsidP="00CF6780">
      <w:pPr>
        <w:rPr>
          <w:rFonts w:ascii="Calibri" w:hAnsi="Calibri" w:cs="Calibri"/>
        </w:rPr>
      </w:pPr>
      <w:r>
        <w:rPr>
          <w:rFonts w:ascii="Calibri" w:hAnsi="Calibri" w:cs="Calibri"/>
          <w:b/>
          <w:bCs/>
        </w:rPr>
        <w:t>Times:      10.00am -</w:t>
      </w:r>
      <w:proofErr w:type="gramStart"/>
      <w:r>
        <w:rPr>
          <w:rFonts w:ascii="Calibri" w:hAnsi="Calibri" w:cs="Calibri"/>
          <w:b/>
          <w:bCs/>
        </w:rPr>
        <w:t>  4.00pm</w:t>
      </w:r>
      <w:proofErr w:type="gramEnd"/>
      <w:r>
        <w:rPr>
          <w:rFonts w:ascii="Calibri" w:hAnsi="Calibri" w:cs="Calibri"/>
          <w:b/>
          <w:bCs/>
        </w:rPr>
        <w:t xml:space="preserve">  approx..</w:t>
      </w:r>
    </w:p>
    <w:p w:rsidR="00CF6780" w:rsidRDefault="00CF6780" w:rsidP="00CF6780">
      <w:pPr>
        <w:rPr>
          <w:rFonts w:ascii="Calibri" w:hAnsi="Calibri" w:cs="Calibri"/>
        </w:rPr>
      </w:pPr>
    </w:p>
    <w:p w:rsidR="00CF6780" w:rsidRDefault="00CF6780" w:rsidP="00CF6780">
      <w:pPr>
        <w:rPr>
          <w:rFonts w:ascii="Calibri" w:hAnsi="Calibri" w:cs="Calibri"/>
          <w:b/>
          <w:bCs/>
        </w:rPr>
      </w:pPr>
      <w:r>
        <w:rPr>
          <w:rFonts w:ascii="Calibri" w:hAnsi="Calibri" w:cs="Calibri"/>
          <w:b/>
          <w:bCs/>
        </w:rPr>
        <w:t>Venue:  2</w:t>
      </w:r>
      <w:r>
        <w:rPr>
          <w:rFonts w:ascii="Calibri" w:hAnsi="Calibri" w:cs="Calibri"/>
          <w:b/>
          <w:bCs/>
          <w:vertAlign w:val="superscript"/>
        </w:rPr>
        <w:t>nd</w:t>
      </w:r>
      <w:r>
        <w:rPr>
          <w:rFonts w:ascii="Calibri" w:hAnsi="Calibri" w:cs="Calibri"/>
          <w:b/>
          <w:bCs/>
        </w:rPr>
        <w:t xml:space="preserve"> Fleet H.Q.  Fleet Methodist Church</w:t>
      </w:r>
    </w:p>
    <w:p w:rsidR="00CF6780" w:rsidRDefault="00CF6780" w:rsidP="00CF6780">
      <w:pPr>
        <w:rPr>
          <w:rFonts w:ascii="Calibri" w:hAnsi="Calibri" w:cs="Calibri"/>
          <w:b/>
          <w:bCs/>
        </w:rPr>
      </w:pPr>
    </w:p>
    <w:p w:rsidR="00CF6780" w:rsidRDefault="00CF6780" w:rsidP="00CF6780">
      <w:pPr>
        <w:rPr>
          <w:rFonts w:ascii="Calibri" w:hAnsi="Calibri" w:cs="Calibri"/>
        </w:rPr>
      </w:pPr>
      <w:r>
        <w:rPr>
          <w:rFonts w:ascii="Calibri" w:hAnsi="Calibri" w:cs="Calibri"/>
          <w:b/>
          <w:bCs/>
        </w:rPr>
        <w:t xml:space="preserve">Cost: To be </w:t>
      </w:r>
      <w:proofErr w:type="gramStart"/>
      <w:r>
        <w:rPr>
          <w:rFonts w:ascii="Calibri" w:hAnsi="Calibri" w:cs="Calibri"/>
          <w:b/>
          <w:bCs/>
        </w:rPr>
        <w:t>confirmed  </w:t>
      </w:r>
      <w:r>
        <w:rPr>
          <w:rFonts w:ascii="Calibri" w:hAnsi="Calibri" w:cs="Calibri"/>
        </w:rPr>
        <w:t>(</w:t>
      </w:r>
      <w:proofErr w:type="gramEnd"/>
      <w:r>
        <w:rPr>
          <w:rFonts w:ascii="Calibri" w:hAnsi="Calibri" w:cs="Calibri"/>
        </w:rPr>
        <w:t>depending on the number of participants)</w:t>
      </w:r>
    </w:p>
    <w:p w:rsidR="00CF6780" w:rsidRDefault="00CF6780" w:rsidP="00CF6780">
      <w:pPr>
        <w:rPr>
          <w:rFonts w:ascii="Calibri" w:hAnsi="Calibri" w:cs="Calibri"/>
        </w:rPr>
      </w:pPr>
    </w:p>
    <w:p w:rsidR="00CF6780" w:rsidRDefault="00CF6780" w:rsidP="00CF6780">
      <w:pPr>
        <w:rPr>
          <w:rFonts w:ascii="Calibri" w:hAnsi="Calibri" w:cs="Calibri"/>
        </w:rPr>
      </w:pPr>
      <w:r>
        <w:rPr>
          <w:rFonts w:ascii="Calibri" w:hAnsi="Calibri" w:cs="Calibri"/>
        </w:rPr>
        <w:t xml:space="preserve">If you or any of your staff </w:t>
      </w:r>
      <w:proofErr w:type="gramStart"/>
      <w:r>
        <w:rPr>
          <w:rFonts w:ascii="Calibri" w:hAnsi="Calibri" w:cs="Calibri"/>
        </w:rPr>
        <w:t>are wanting</w:t>
      </w:r>
      <w:proofErr w:type="gramEnd"/>
      <w:r>
        <w:rPr>
          <w:rFonts w:ascii="Calibri" w:hAnsi="Calibri" w:cs="Calibri"/>
        </w:rPr>
        <w:t xml:space="preserve"> to attend, please notify me as soon as possible.</w:t>
      </w:r>
    </w:p>
    <w:p w:rsidR="00CF6780" w:rsidRDefault="00CF6780" w:rsidP="00CF6780">
      <w:pPr>
        <w:rPr>
          <w:rFonts w:ascii="Calibri" w:hAnsi="Calibri" w:cs="Calibri"/>
        </w:rPr>
      </w:pPr>
      <w:r>
        <w:rPr>
          <w:rFonts w:ascii="Calibri" w:hAnsi="Calibri" w:cs="Calibri"/>
        </w:rPr>
        <w:t>Further details will follow</w:t>
      </w:r>
    </w:p>
    <w:p w:rsidR="00CF6780" w:rsidRDefault="00CF6780" w:rsidP="00CF6780">
      <w:pPr>
        <w:rPr>
          <w:rFonts w:ascii="Calibri" w:hAnsi="Calibri" w:cs="Calibri"/>
        </w:rPr>
      </w:pPr>
    </w:p>
    <w:p w:rsidR="00CF6780" w:rsidRDefault="00CF6780" w:rsidP="00CF6780">
      <w:pPr>
        <w:rPr>
          <w:rFonts w:ascii="Calibri" w:hAnsi="Calibri" w:cs="Calibri"/>
        </w:rPr>
      </w:pPr>
      <w:r>
        <w:rPr>
          <w:rFonts w:ascii="Calibri" w:hAnsi="Calibri" w:cs="Calibri"/>
        </w:rPr>
        <w:t>Celia Brook</w:t>
      </w:r>
    </w:p>
    <w:p w:rsidR="00CF6780" w:rsidRDefault="00CF6780" w:rsidP="00CF6780">
      <w:pPr>
        <w:rPr>
          <w:rFonts w:ascii="Calibri" w:hAnsi="Calibri" w:cs="Calibri"/>
          <w:color w:val="4472C4"/>
          <w:sz w:val="18"/>
          <w:szCs w:val="18"/>
        </w:rPr>
      </w:pPr>
      <w:r>
        <w:rPr>
          <w:rFonts w:ascii="Calibri" w:hAnsi="Calibri" w:cs="Calibri"/>
          <w:color w:val="4472C4"/>
          <w:sz w:val="18"/>
          <w:szCs w:val="18"/>
        </w:rPr>
        <w:t xml:space="preserve">Training Convener </w:t>
      </w:r>
      <w:proofErr w:type="gramStart"/>
      <w:r>
        <w:rPr>
          <w:rFonts w:ascii="Calibri" w:hAnsi="Calibri" w:cs="Calibri"/>
          <w:color w:val="4472C4"/>
          <w:sz w:val="18"/>
          <w:szCs w:val="18"/>
        </w:rPr>
        <w:t>Mid</w:t>
      </w:r>
      <w:proofErr w:type="gramEnd"/>
      <w:r>
        <w:rPr>
          <w:rFonts w:ascii="Calibri" w:hAnsi="Calibri" w:cs="Calibri"/>
          <w:color w:val="4472C4"/>
          <w:sz w:val="18"/>
          <w:szCs w:val="18"/>
        </w:rPr>
        <w:t xml:space="preserve"> Southern Battalion</w:t>
      </w:r>
    </w:p>
    <w:p w:rsidR="00CF6780" w:rsidRDefault="00CF6780" w:rsidP="00CF6780">
      <w:pPr>
        <w:rPr>
          <w:rFonts w:ascii="Calibri" w:hAnsi="Calibri" w:cs="Calibri"/>
        </w:rPr>
      </w:pPr>
    </w:p>
    <w:p w:rsidR="00CF6780" w:rsidRDefault="00CF6780" w:rsidP="00CF6780">
      <w:pPr>
        <w:shd w:val="clear" w:color="auto" w:fill="FFFFFF"/>
        <w:spacing w:before="169" w:after="169"/>
        <w:ind w:left="169" w:right="169"/>
        <w:rPr>
          <w:rFonts w:ascii="Verdana" w:hAnsi="Verdana" w:cs="Calibri"/>
          <w:b/>
          <w:bCs/>
          <w:color w:val="8496B0"/>
          <w:sz w:val="32"/>
          <w:szCs w:val="32"/>
        </w:rPr>
      </w:pPr>
      <w:r>
        <w:rPr>
          <w:rFonts w:ascii="Verdana" w:hAnsi="Verdana" w:cs="Calibri"/>
          <w:b/>
          <w:bCs/>
          <w:color w:val="8496B0"/>
          <w:sz w:val="32"/>
          <w:szCs w:val="32"/>
        </w:rPr>
        <w:t>Youth Leader Training</w:t>
      </w:r>
    </w:p>
    <w:p w:rsidR="00CF6780" w:rsidRDefault="00CF6780" w:rsidP="00CF6780">
      <w:pPr>
        <w:shd w:val="clear" w:color="auto" w:fill="FFFFFF"/>
        <w:spacing w:before="169" w:after="169"/>
        <w:ind w:left="169" w:right="169"/>
        <w:rPr>
          <w:rFonts w:ascii="Verdana" w:hAnsi="Verdana" w:cs="Calibri"/>
          <w:b/>
          <w:bCs/>
          <w:color w:val="16365D"/>
        </w:rPr>
      </w:pPr>
      <w:r>
        <w:rPr>
          <w:rFonts w:ascii="Verdana" w:hAnsi="Verdana" w:cs="Calibri"/>
          <w:b/>
          <w:bCs/>
          <w:color w:val="16365D"/>
        </w:rPr>
        <w:t>Who Should Attend</w:t>
      </w:r>
    </w:p>
    <w:p w:rsidR="00CF6780" w:rsidRDefault="00CF6780" w:rsidP="00CF6780">
      <w:pPr>
        <w:shd w:val="clear" w:color="auto" w:fill="FFFFFF"/>
        <w:spacing w:before="169" w:after="169"/>
        <w:ind w:left="169" w:right="169"/>
        <w:rPr>
          <w:rFonts w:ascii="Verdana" w:hAnsi="Verdana" w:cs="Calibri"/>
          <w:color w:val="000000"/>
          <w:sz w:val="23"/>
          <w:szCs w:val="23"/>
        </w:rPr>
      </w:pPr>
      <w:r>
        <w:rPr>
          <w:rFonts w:ascii="Verdana" w:hAnsi="Verdana" w:cs="Calibri"/>
          <w:color w:val="000000"/>
          <w:sz w:val="23"/>
          <w:szCs w:val="23"/>
        </w:rPr>
        <w:t>Youth Leader Training is the core training for anyone who wishes to become an officer in The Boys' Brigade. It is also for any other leaders who wish to extend their skills and knowledge in working with children and young people but who may not wish to become officers.</w:t>
      </w:r>
    </w:p>
    <w:p w:rsidR="00CF6780" w:rsidRDefault="00CF6780" w:rsidP="00CF6780">
      <w:pPr>
        <w:shd w:val="clear" w:color="auto" w:fill="FFFFFF"/>
        <w:spacing w:before="169" w:after="169"/>
        <w:ind w:left="169" w:right="169"/>
        <w:rPr>
          <w:rFonts w:ascii="Verdana" w:hAnsi="Verdana" w:cs="Calibri"/>
          <w:color w:val="000000"/>
          <w:sz w:val="23"/>
          <w:szCs w:val="23"/>
        </w:rPr>
      </w:pPr>
      <w:r>
        <w:rPr>
          <w:rFonts w:ascii="Verdana" w:hAnsi="Verdana" w:cs="Calibri"/>
          <w:color w:val="000000"/>
          <w:sz w:val="23"/>
          <w:szCs w:val="23"/>
        </w:rPr>
        <w:t>Officers are expected to have satisfactorily completed a Youth Leader Training course before being appointed. Warrant Officers should complete Youth Leader Training by the end of the first complete session after registration.</w:t>
      </w:r>
    </w:p>
    <w:p w:rsidR="00CF6780" w:rsidRDefault="00CF6780" w:rsidP="00CF6780">
      <w:pPr>
        <w:shd w:val="clear" w:color="auto" w:fill="FFFFFF"/>
        <w:spacing w:before="169" w:after="169"/>
        <w:ind w:left="169" w:right="169"/>
        <w:rPr>
          <w:rFonts w:ascii="Verdana" w:hAnsi="Verdana" w:cs="Calibri"/>
          <w:b/>
          <w:bCs/>
          <w:color w:val="16365D"/>
        </w:rPr>
      </w:pPr>
      <w:r>
        <w:rPr>
          <w:rFonts w:ascii="Verdana" w:hAnsi="Verdana" w:cs="Calibri"/>
          <w:b/>
          <w:bCs/>
          <w:color w:val="16365D"/>
        </w:rPr>
        <w:t>Course Description</w:t>
      </w:r>
    </w:p>
    <w:p w:rsidR="00CF6780" w:rsidRDefault="00CF6780" w:rsidP="00CF6780">
      <w:pPr>
        <w:shd w:val="clear" w:color="auto" w:fill="FFFFFF"/>
        <w:spacing w:before="169" w:after="169"/>
        <w:ind w:left="169" w:right="169"/>
        <w:rPr>
          <w:rFonts w:ascii="Verdana" w:hAnsi="Verdana" w:cs="Calibri"/>
          <w:color w:val="000000"/>
          <w:sz w:val="23"/>
          <w:szCs w:val="23"/>
        </w:rPr>
      </w:pPr>
      <w:r>
        <w:rPr>
          <w:rFonts w:ascii="Verdana" w:hAnsi="Verdana" w:cs="Calibri"/>
          <w:color w:val="000000"/>
          <w:sz w:val="23"/>
          <w:szCs w:val="23"/>
        </w:rPr>
        <w:t>There are eight core modules of which participants will take six each, plus as many programme and activity modules as can be run at each event. These will vary depending on local expertise, but participants will come away with many new ideas and resources for their sections.</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The BB and the wider voluntary movement</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Building relationships with young people (for those working with over 11's)</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Working effectively with Young People (for those working with over 11's)</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Faith Development</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Equal Opportunities</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Building Relationships with children and their parents or carers (for those working with under 11's)</w:t>
      </w:r>
    </w:p>
    <w:p w:rsidR="00CF6780" w:rsidRDefault="00CF6780" w:rsidP="00CF6780">
      <w:pPr>
        <w:numPr>
          <w:ilvl w:val="0"/>
          <w:numId w:val="1"/>
        </w:numPr>
        <w:shd w:val="clear" w:color="auto" w:fill="FFFFFF"/>
        <w:spacing w:before="100" w:beforeAutospacing="1" w:after="100" w:afterAutospacing="1"/>
        <w:rPr>
          <w:rFonts w:ascii="Verdana" w:eastAsia="Times New Roman" w:hAnsi="Verdana" w:cs="Calibri"/>
          <w:color w:val="000000"/>
          <w:sz w:val="23"/>
          <w:szCs w:val="23"/>
        </w:rPr>
      </w:pPr>
      <w:r>
        <w:rPr>
          <w:rFonts w:ascii="Verdana" w:eastAsia="Times New Roman" w:hAnsi="Verdana" w:cs="Calibri"/>
          <w:color w:val="000000"/>
          <w:sz w:val="23"/>
          <w:szCs w:val="23"/>
        </w:rPr>
        <w:t>Contributing to a child's development through BB (for those working with under 11's)</w:t>
      </w:r>
    </w:p>
    <w:p w:rsidR="00CF6780" w:rsidRDefault="00CF6780" w:rsidP="00CF6780">
      <w:pPr>
        <w:rPr>
          <w:rFonts w:ascii="Calibri" w:hAnsi="Calibri" w:cs="Calibri"/>
        </w:rPr>
      </w:pPr>
    </w:p>
    <w:p w:rsidR="004D77B5" w:rsidRDefault="004D77B5"/>
    <w:sectPr w:rsidR="004D77B5" w:rsidSect="004D77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153B"/>
    <w:multiLevelType w:val="multilevel"/>
    <w:tmpl w:val="68945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CF6780"/>
    <w:rsid w:val="004D77B5"/>
    <w:rsid w:val="00CF6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8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1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2017-12-05T10:45:00Z</dcterms:created>
  <dcterms:modified xsi:type="dcterms:W3CDTF">2017-12-05T10:45:00Z</dcterms:modified>
</cp:coreProperties>
</file>